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26" w:rsidRPr="009D3F4A" w:rsidRDefault="00991626" w:rsidP="009D3F4A">
      <w:pPr>
        <w:pStyle w:val="a3"/>
        <w:spacing w:line="240" w:lineRule="exact"/>
        <w:jc w:val="center"/>
        <w:rPr>
          <w:rFonts w:hAnsi="ＭＳ 明朝"/>
          <w:kern w:val="0"/>
          <w:sz w:val="24"/>
          <w:szCs w:val="24"/>
        </w:rPr>
      </w:pPr>
      <w:r w:rsidRPr="009D3F4A">
        <w:rPr>
          <w:rFonts w:hAnsi="ＭＳ 明朝" w:hint="eastAsia"/>
          <w:kern w:val="0"/>
          <w:sz w:val="24"/>
          <w:szCs w:val="24"/>
        </w:rPr>
        <w:t>第</w:t>
      </w:r>
      <w:r w:rsidRPr="009D3F4A">
        <w:rPr>
          <w:rFonts w:hAnsi="ＭＳ 明朝"/>
          <w:kern w:val="0"/>
          <w:sz w:val="24"/>
          <w:szCs w:val="24"/>
        </w:rPr>
        <w:t>38</w:t>
      </w:r>
      <w:r w:rsidRPr="009D3F4A">
        <w:rPr>
          <w:rFonts w:hAnsi="ＭＳ 明朝" w:hint="eastAsia"/>
          <w:kern w:val="0"/>
          <w:sz w:val="24"/>
          <w:szCs w:val="24"/>
        </w:rPr>
        <w:t>回（</w:t>
      </w:r>
      <w:r w:rsidRPr="009D3F4A">
        <w:rPr>
          <w:rFonts w:hAnsi="ＭＳ 明朝"/>
          <w:kern w:val="0"/>
          <w:sz w:val="24"/>
          <w:szCs w:val="24"/>
        </w:rPr>
        <w:t>2015</w:t>
      </w:r>
      <w:r w:rsidRPr="009D3F4A">
        <w:rPr>
          <w:rFonts w:hAnsi="ＭＳ 明朝" w:hint="eastAsia"/>
          <w:kern w:val="0"/>
          <w:sz w:val="24"/>
          <w:szCs w:val="24"/>
        </w:rPr>
        <w:t>年度）</w:t>
      </w:r>
      <w:r w:rsidRPr="009D3F4A">
        <w:rPr>
          <w:rFonts w:hAnsi="ＭＳ 明朝"/>
          <w:kern w:val="0"/>
          <w:sz w:val="24"/>
          <w:szCs w:val="24"/>
        </w:rPr>
        <w:t xml:space="preserve">  </w:t>
      </w:r>
      <w:r w:rsidRPr="009D3F4A">
        <w:rPr>
          <w:rFonts w:hAnsi="ＭＳ 明朝" w:hint="eastAsia"/>
          <w:kern w:val="0"/>
          <w:sz w:val="24"/>
          <w:szCs w:val="24"/>
        </w:rPr>
        <w:t>全国</w:t>
      </w:r>
      <w:r w:rsidRPr="009D3F4A">
        <w:rPr>
          <w:rFonts w:hAnsi="ＭＳ 明朝"/>
          <w:kern w:val="0"/>
          <w:sz w:val="24"/>
          <w:szCs w:val="24"/>
        </w:rPr>
        <w:t>JOC</w:t>
      </w:r>
      <w:r w:rsidRPr="009D3F4A">
        <w:rPr>
          <w:rFonts w:hAnsi="ＭＳ 明朝" w:hint="eastAsia"/>
          <w:kern w:val="0"/>
          <w:sz w:val="24"/>
          <w:szCs w:val="24"/>
        </w:rPr>
        <w:t>ジュニアオリンピックカップ夏季水泳競技</w:t>
      </w:r>
    </w:p>
    <w:p w:rsidR="00991626" w:rsidRPr="009D3F4A" w:rsidRDefault="00991626" w:rsidP="009D3F4A">
      <w:pPr>
        <w:pStyle w:val="a3"/>
        <w:spacing w:line="240" w:lineRule="exact"/>
        <w:jc w:val="center"/>
        <w:rPr>
          <w:sz w:val="24"/>
          <w:szCs w:val="24"/>
        </w:rPr>
      </w:pPr>
      <w:r w:rsidRPr="009D3F4A">
        <w:rPr>
          <w:rFonts w:hint="eastAsia"/>
          <w:sz w:val="24"/>
          <w:szCs w:val="24"/>
        </w:rPr>
        <w:t>シンクロナイズドスイミング競技</w:t>
      </w:r>
      <w:r w:rsidRPr="009D3F4A">
        <w:rPr>
          <w:sz w:val="24"/>
          <w:szCs w:val="24"/>
        </w:rPr>
        <w:t xml:space="preserve"> </w:t>
      </w:r>
      <w:r w:rsidRPr="009D3F4A">
        <w:rPr>
          <w:rFonts w:hint="eastAsia"/>
          <w:sz w:val="24"/>
          <w:szCs w:val="24"/>
        </w:rPr>
        <w:t xml:space="preserve">関東ブロック予選　</w:t>
      </w:r>
    </w:p>
    <w:p w:rsidR="00991626" w:rsidRPr="009D3F4A" w:rsidRDefault="00991626" w:rsidP="00F9293B">
      <w:pPr>
        <w:ind w:firstLineChars="900" w:firstLine="2880"/>
        <w:rPr>
          <w:sz w:val="32"/>
          <w:szCs w:val="32"/>
        </w:rPr>
      </w:pPr>
      <w:r w:rsidRPr="009D3F4A">
        <w:rPr>
          <w:rFonts w:hint="eastAsia"/>
          <w:sz w:val="32"/>
          <w:szCs w:val="32"/>
        </w:rPr>
        <w:t>辰巳国際水泳場</w:t>
      </w:r>
      <w:r>
        <w:rPr>
          <w:rFonts w:hint="eastAsia"/>
          <w:sz w:val="32"/>
          <w:szCs w:val="32"/>
        </w:rPr>
        <w:t xml:space="preserve">　</w:t>
      </w:r>
      <w:r w:rsidRPr="009D3F4A">
        <w:rPr>
          <w:rFonts w:hint="eastAsia"/>
          <w:sz w:val="32"/>
          <w:szCs w:val="32"/>
        </w:rPr>
        <w:t>会場図</w:t>
      </w:r>
    </w:p>
    <w:p w:rsidR="00991626" w:rsidRDefault="00FE4EB6" w:rsidP="00FE4EB6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日）</w:t>
      </w:r>
    </w:p>
    <w:p w:rsidR="00991626" w:rsidRDefault="00991626"/>
    <w:p w:rsidR="00991626" w:rsidRPr="005F46A6" w:rsidRDefault="00991626" w:rsidP="005F46A6">
      <w:pPr>
        <w:ind w:firstLineChars="200" w:firstLine="420"/>
        <w:rPr>
          <w:sz w:val="20"/>
          <w:szCs w:val="20"/>
        </w:rPr>
      </w:pPr>
      <w:r>
        <w:rPr>
          <w:rFonts w:hint="eastAsia"/>
        </w:rPr>
        <w:t>＜ルーティン＞</w:t>
      </w:r>
      <w:r>
        <w:t xml:space="preserve"> </w:t>
      </w:r>
      <w:r w:rsidRPr="005F46A6">
        <w:rPr>
          <w:sz w:val="20"/>
          <w:szCs w:val="20"/>
        </w:rPr>
        <w:t>(</w:t>
      </w:r>
      <w:r w:rsidRPr="005F46A6">
        <w:rPr>
          <w:rFonts w:hint="eastAsia"/>
          <w:sz w:val="20"/>
          <w:szCs w:val="20"/>
        </w:rPr>
        <w:t>メインＰ　水深</w:t>
      </w:r>
      <w:r w:rsidRPr="005F46A6">
        <w:rPr>
          <w:sz w:val="20"/>
          <w:szCs w:val="20"/>
        </w:rPr>
        <w:t>2-3-2m)</w:t>
      </w:r>
      <w:r w:rsidRPr="005F46A6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 xml:space="preserve">　　　　　　　＜フィギュア＞</w:t>
      </w:r>
      <w:r w:rsidRPr="005F46A6">
        <w:rPr>
          <w:rFonts w:hint="eastAsia"/>
          <w:sz w:val="20"/>
          <w:szCs w:val="20"/>
        </w:rPr>
        <w:t>（ダイビン</w:t>
      </w:r>
      <w:r>
        <w:rPr>
          <w:rFonts w:hint="eastAsia"/>
          <w:sz w:val="20"/>
          <w:szCs w:val="20"/>
        </w:rPr>
        <w:t>グ</w:t>
      </w:r>
      <w:r w:rsidRPr="005F46A6">
        <w:rPr>
          <w:rFonts w:hint="eastAsia"/>
          <w:sz w:val="20"/>
          <w:szCs w:val="20"/>
        </w:rPr>
        <w:t>Ｐ）</w:t>
      </w:r>
    </w:p>
    <w:p w:rsidR="00991626" w:rsidRDefault="00991626"/>
    <w:p w:rsidR="00991626" w:rsidRDefault="00991626">
      <w:r>
        <w:rPr>
          <w:rFonts w:hint="eastAsia"/>
        </w:rPr>
        <w:t xml:space="preserve">　</w:t>
      </w:r>
      <w:r>
        <w:t xml:space="preserve"> EX1</w:t>
      </w:r>
      <w:r>
        <w:rPr>
          <w:rFonts w:hint="eastAsia"/>
        </w:rPr>
        <w:t>･</w:t>
      </w:r>
      <w:r>
        <w:t>AI1</w:t>
      </w:r>
      <w:r>
        <w:rPr>
          <w:rFonts w:hint="eastAsia"/>
        </w:rPr>
        <w:t>･</w:t>
      </w:r>
      <w:r>
        <w:t>DI1</w:t>
      </w:r>
      <w:r>
        <w:rPr>
          <w:rFonts w:hint="eastAsia"/>
        </w:rPr>
        <w:t>･</w:t>
      </w:r>
      <w:r>
        <w:t>EX2</w:t>
      </w:r>
      <w:r>
        <w:rPr>
          <w:rFonts w:hint="eastAsia"/>
        </w:rPr>
        <w:t>･</w:t>
      </w:r>
      <w:r>
        <w:t>AI2</w:t>
      </w:r>
      <w:r>
        <w:rPr>
          <w:rFonts w:hint="eastAsia"/>
        </w:rPr>
        <w:t>･</w:t>
      </w:r>
      <w:r>
        <w:t>DI2</w:t>
      </w:r>
      <w:r>
        <w:rPr>
          <w:rFonts w:hint="eastAsia"/>
        </w:rPr>
        <w:t>･</w:t>
      </w:r>
      <w:r>
        <w:t>EX3</w:t>
      </w:r>
      <w:r>
        <w:rPr>
          <w:rFonts w:hint="eastAsia"/>
        </w:rPr>
        <w:t>･</w:t>
      </w:r>
      <w:r>
        <w:t>AI3</w:t>
      </w:r>
    </w:p>
    <w:p w:rsidR="00991626" w:rsidRDefault="004E66FB">
      <w:r>
        <w:rPr>
          <w:noProof/>
        </w:rPr>
        <w:pict>
          <v:rect id="_x0000_s1026" style="position:absolute;left:0;text-align:left;margin-left:65.7pt;margin-top:8pt;width:60pt;height:8.25pt;z-index:12">
            <v:textbox inset="5.85pt,.7pt,5.85pt,.7p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3pt;margin-top:1.25pt;width:0;height:171.75pt;z-index:10" o:connectortype="straight"/>
        </w:pict>
      </w:r>
      <w:r>
        <w:rPr>
          <w:noProof/>
        </w:rPr>
        <w:pict>
          <v:shape id="_x0000_s1028" type="#_x0000_t32" style="position:absolute;left:0;text-align:left;margin-left:172.95pt;margin-top:13.25pt;width:0;height:132pt;z-index:7" o:connectortype="straight"/>
        </w:pict>
      </w:r>
      <w:r>
        <w:rPr>
          <w:noProof/>
        </w:rPr>
        <w:pict>
          <v:rect id="_x0000_s1029" style="position:absolute;left:0;text-align:left;margin-left:376.95pt;margin-top:13.25pt;width:28.5pt;height:9pt;z-index:3">
            <v:textbox inset="5.85pt,.7pt,5.85pt,.7pt"/>
          </v:rect>
        </w:pict>
      </w:r>
      <w:r w:rsidR="00991626">
        <w:rPr>
          <w:rFonts w:hint="eastAsia"/>
        </w:rPr>
        <w:t xml:space="preserve">　</w:t>
      </w:r>
      <w:r w:rsidR="00991626">
        <w:t xml:space="preserve"> </w:t>
      </w:r>
      <w:r w:rsidR="00991626">
        <w:rPr>
          <w:rFonts w:hint="eastAsia"/>
        </w:rPr>
        <w:t xml:space="preserve">　　　　　　　　　　　　　</w:t>
      </w:r>
      <w:r w:rsidR="00991626">
        <w:t xml:space="preserve"> </w:t>
      </w:r>
      <w:r w:rsidR="00991626">
        <w:rPr>
          <w:rFonts w:hint="eastAsia"/>
        </w:rPr>
        <w:t>３０ｍ</w:t>
      </w:r>
      <w:r w:rsidR="00991626">
        <w:t xml:space="preserve">                                  </w:t>
      </w:r>
      <w:r w:rsidR="00991626">
        <w:rPr>
          <w:rFonts w:hint="eastAsia"/>
        </w:rPr>
        <w:t xml:space="preserve">　</w:t>
      </w:r>
      <w:r w:rsidR="00991626">
        <w:t xml:space="preserve"> P4</w:t>
      </w:r>
    </w:p>
    <w:p w:rsidR="00991626" w:rsidRDefault="004E66FB">
      <w:r>
        <w:rPr>
          <w:noProof/>
        </w:rPr>
        <w:pict>
          <v:rect id="_x0000_s1030" style="position:absolute;left:0;text-align:left;margin-left:18.45pt;margin-top:1.25pt;width:218.25pt;height:112.5pt;z-index:1">
            <v:textbox inset="5.85pt,.7pt,5.85pt,.7pt"/>
          </v:rect>
        </w:pict>
      </w:r>
      <w:r>
        <w:rPr>
          <w:noProof/>
        </w:rPr>
        <w:pict>
          <v:rect id="_x0000_s1031" style="position:absolute;left:0;text-align:left;margin-left:301.95pt;margin-top:4.25pt;width:123pt;height:112.5pt;z-index:2">
            <v:textbox inset="5.85pt,.7pt,5.85pt,.7pt"/>
          </v:rect>
        </w:pict>
      </w:r>
    </w:p>
    <w:p w:rsidR="00991626" w:rsidRDefault="004E66FB">
      <w:r>
        <w:rPr>
          <w:noProof/>
        </w:rPr>
        <w:pict>
          <v:rect id="_x0000_s1032" style="position:absolute;left:0;text-align:left;margin-left:289.2pt;margin-top:12.5pt;width:12.75pt;height:32.25pt;z-index:4">
            <v:textbox inset="5.85pt,.7pt,5.85pt,.7pt"/>
          </v:rect>
        </w:pict>
      </w:r>
      <w:r w:rsidR="00991626">
        <w:t xml:space="preserve">                                                   </w:t>
      </w:r>
      <w:r w:rsidR="00991626">
        <w:rPr>
          <w:rFonts w:hint="eastAsia"/>
        </w:rPr>
        <w:t xml:space="preserve">　</w:t>
      </w:r>
      <w:r w:rsidR="00991626">
        <w:t xml:space="preserve">    </w:t>
      </w:r>
    </w:p>
    <w:p w:rsidR="00991626" w:rsidRDefault="00991626">
      <w:r>
        <w:t xml:space="preserve"> </w:t>
      </w:r>
      <w:r>
        <w:rPr>
          <w:rFonts w:hint="eastAsia"/>
        </w:rPr>
        <w:t xml:space="preserve">　　　　　</w:t>
      </w:r>
      <w:r>
        <w:t>P                                        P3</w:t>
      </w:r>
    </w:p>
    <w:p w:rsidR="00991626" w:rsidRDefault="004E66FB"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3" type="#_x0000_t105" style="position:absolute;left:0;text-align:left;margin-left:.45pt;margin-top:1.6pt;width:41.25pt;height:7.15pt;z-index:9">
            <v:textbox inset="5.85pt,.7pt,5.85pt,.7pt"/>
          </v:shape>
        </w:pict>
      </w:r>
      <w:r w:rsidR="00991626">
        <w:rPr>
          <w:rFonts w:hint="eastAsia"/>
        </w:rPr>
        <w:t xml:space="preserve">　　　　　　　　　　　　　　　　　　　　　　　　　　</w:t>
      </w:r>
    </w:p>
    <w:p w:rsidR="00991626" w:rsidRDefault="00991626"/>
    <w:p w:rsidR="00991626" w:rsidRDefault="00991626"/>
    <w:p w:rsidR="00991626" w:rsidRDefault="004E66FB">
      <w:r>
        <w:rPr>
          <w:noProof/>
        </w:rPr>
        <w:pict>
          <v:rect id="_x0000_s1034" style="position:absolute;left:0;text-align:left;margin-left:70.95pt;margin-top:8.75pt;width:54.75pt;height:12pt;z-index:13">
            <v:textbox inset="5.85pt,.7pt,5.85pt,.7pt"/>
          </v:rect>
        </w:pict>
      </w:r>
      <w:r>
        <w:rPr>
          <w:noProof/>
        </w:rPr>
        <w:pict>
          <v:shape id="_x0000_s1035" type="#_x0000_t32" style="position:absolute;left:0;text-align:left;margin-left:-4.8pt;margin-top:5.75pt;width:24.75pt;height:0;z-index:8" o:connectortype="straight"/>
        </w:pict>
      </w:r>
      <w:r w:rsidR="00991626">
        <w:t>W-online</w:t>
      </w:r>
      <w:r>
        <w:rPr>
          <w:noProof/>
        </w:rPr>
        <w:pict>
          <v:rect id="_x0000_s1036" style="position:absolute;left:0;text-align:left;margin-left:379.95pt;margin-top:8.75pt;width:30pt;height:10.5pt;z-index:6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rect id="_x0000_s1037" style="position:absolute;left:0;text-align:left;margin-left:325.2pt;margin-top:8.75pt;width:30.75pt;height:10.5pt;z-index:5;mso-position-horizontal-relative:text;mso-position-vertical-relative:text">
            <v:textbox inset="5.85pt,.7pt,5.85pt,.7pt"/>
          </v:rect>
        </w:pict>
      </w:r>
    </w:p>
    <w:p w:rsidR="00991626" w:rsidRDefault="00991626" w:rsidP="009D3F4A">
      <w:pPr>
        <w:ind w:firstLineChars="250" w:firstLine="525"/>
      </w:pPr>
      <w:r>
        <w:t xml:space="preserve"> DI5</w:t>
      </w:r>
      <w:r>
        <w:rPr>
          <w:rFonts w:hint="eastAsia"/>
        </w:rPr>
        <w:t>･</w:t>
      </w:r>
      <w:r>
        <w:t>AI5</w:t>
      </w:r>
      <w:r>
        <w:rPr>
          <w:rFonts w:hint="eastAsia"/>
        </w:rPr>
        <w:t>･</w:t>
      </w:r>
      <w:r>
        <w:t>EX5</w:t>
      </w:r>
      <w:r>
        <w:rPr>
          <w:rFonts w:hint="eastAsia"/>
        </w:rPr>
        <w:t>･</w:t>
      </w:r>
      <w:r>
        <w:t>DI4</w:t>
      </w:r>
      <w:r>
        <w:rPr>
          <w:rFonts w:hint="eastAsia"/>
        </w:rPr>
        <w:t>･</w:t>
      </w:r>
      <w:r>
        <w:t>AI4</w:t>
      </w:r>
      <w:r>
        <w:rPr>
          <w:rFonts w:hint="eastAsia"/>
        </w:rPr>
        <w:t>･</w:t>
      </w:r>
      <w:r>
        <w:t>EX4</w:t>
      </w:r>
      <w:r>
        <w:rPr>
          <w:rFonts w:hint="eastAsia"/>
        </w:rPr>
        <w:t>･</w:t>
      </w:r>
      <w:r>
        <w:t>DI3                           P2        P1</w:t>
      </w:r>
    </w:p>
    <w:p w:rsidR="00991626" w:rsidRDefault="004E66FB">
      <w:r>
        <w:rPr>
          <w:noProof/>
        </w:rPr>
        <w:pict>
          <v:shape id="_x0000_s1038" type="#_x0000_t32" style="position:absolute;left:0;text-align:left;margin-left:-21.3pt;margin-top:11pt;width:133.5pt;height:27pt;z-index:11" o:connectortype="straight"/>
        </w:pict>
      </w:r>
      <w:r w:rsidR="00991626">
        <w:t xml:space="preserve">     </w:t>
      </w:r>
    </w:p>
    <w:p w:rsidR="00991626" w:rsidRDefault="00991626" w:rsidP="009B0A6A">
      <w:pPr>
        <w:ind w:firstLineChars="900" w:firstLine="1890"/>
      </w:pPr>
      <w:r>
        <w:t>Rollcall</w:t>
      </w:r>
    </w:p>
    <w:p w:rsidR="00991626" w:rsidRDefault="00991626"/>
    <w:p w:rsidR="00991626" w:rsidRDefault="00991626"/>
    <w:p w:rsidR="00991626" w:rsidRDefault="00991626"/>
    <w:p w:rsidR="00991626" w:rsidRDefault="00991626"/>
    <w:p w:rsidR="00991626" w:rsidRDefault="00991626" w:rsidP="005F46A6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 xml:space="preserve">　　　</w:t>
      </w:r>
      <w:r w:rsidRPr="005A440D">
        <w:rPr>
          <w:rFonts w:hint="eastAsia"/>
          <w:sz w:val="32"/>
          <w:szCs w:val="32"/>
        </w:rPr>
        <w:t>国士舘プール　会場図</w:t>
      </w:r>
      <w:r w:rsidRPr="00035AA8">
        <w:rPr>
          <w:rFonts w:hint="eastAsia"/>
          <w:szCs w:val="21"/>
        </w:rPr>
        <w:t>（</w:t>
      </w:r>
      <w:r>
        <w:rPr>
          <w:szCs w:val="21"/>
        </w:rPr>
        <w:t>25m</w:t>
      </w:r>
      <w:r>
        <w:rPr>
          <w:rFonts w:hint="eastAsia"/>
          <w:szCs w:val="21"/>
        </w:rPr>
        <w:t>×</w:t>
      </w:r>
      <w:r>
        <w:rPr>
          <w:szCs w:val="21"/>
        </w:rPr>
        <w:t>8</w:t>
      </w:r>
      <w:r>
        <w:rPr>
          <w:rFonts w:hint="eastAsia"/>
          <w:szCs w:val="21"/>
        </w:rPr>
        <w:t xml:space="preserve">コース　</w:t>
      </w:r>
      <w:r w:rsidRPr="00035AA8">
        <w:rPr>
          <w:rFonts w:hint="eastAsia"/>
          <w:szCs w:val="21"/>
        </w:rPr>
        <w:t>水深３ｍ）</w:t>
      </w:r>
    </w:p>
    <w:p w:rsidR="00991626" w:rsidRPr="005F46A6" w:rsidRDefault="00FE4EB6" w:rsidP="005F46A6">
      <w:pPr>
        <w:ind w:rightChars="-197" w:right="-414"/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日）</w:t>
      </w:r>
    </w:p>
    <w:p w:rsidR="00991626" w:rsidRDefault="004E66FB" w:rsidP="00FE4EB6">
      <w:pPr>
        <w:ind w:rightChars="-579" w:right="-1216" w:firstLineChars="400" w:firstLine="8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44.45pt;margin-top:14.75pt;width:41.25pt;height:37.5pt;z-index:26" filled="f" stroked="f">
            <v:textbox inset="5.85pt,.7pt,5.85pt,.7pt">
              <w:txbxContent>
                <w:p w:rsidR="00991626" w:rsidRDefault="00991626" w:rsidP="001F451E">
                  <w:r>
                    <w:t>W-on</w:t>
                  </w:r>
                </w:p>
                <w:p w:rsidR="00991626" w:rsidRDefault="00991626" w:rsidP="001F451E"/>
                <w:p w:rsidR="00991626" w:rsidRDefault="00991626" w:rsidP="001F451E"/>
                <w:p w:rsidR="00991626" w:rsidRPr="001F451E" w:rsidRDefault="00991626" w:rsidP="001F451E"/>
              </w:txbxContent>
            </v:textbox>
          </v:shape>
        </w:pict>
      </w:r>
      <w:r w:rsidR="00991626">
        <w:rPr>
          <w:rFonts w:hint="eastAsia"/>
        </w:rPr>
        <w:t xml:space="preserve">＜フィギュア＞　　　　　　　　　　　　　</w:t>
      </w:r>
      <w:r w:rsidR="00FE4EB6">
        <w:rPr>
          <w:rFonts w:hint="eastAsia"/>
        </w:rPr>
        <w:t xml:space="preserve">　　　　　</w:t>
      </w:r>
      <w:r w:rsidR="00991626">
        <w:rPr>
          <w:rFonts w:hint="eastAsia"/>
        </w:rPr>
        <w:t xml:space="preserve">＜ルーティン＞　　　　　　</w:t>
      </w:r>
      <w:proofErr w:type="spellStart"/>
      <w:r w:rsidR="00991626">
        <w:t>Rollcall</w:t>
      </w:r>
      <w:proofErr w:type="spellEnd"/>
    </w:p>
    <w:p w:rsidR="00991626" w:rsidRDefault="004E66FB">
      <w:r>
        <w:rPr>
          <w:noProof/>
        </w:rPr>
        <w:pict>
          <v:shape id="_x0000_s1041" type="#_x0000_t32" style="position:absolute;left:0;text-align:left;margin-left:236.25pt;margin-top:12pt;width:0;height:33pt;z-index:22" o:connectortype="straight"/>
        </w:pict>
      </w:r>
      <w:r>
        <w:rPr>
          <w:noProof/>
        </w:rPr>
        <w:pict>
          <v:rect id="_x0000_s1040" style="position:absolute;left:0;text-align:left;margin-left:0;margin-top:12pt;width:178.5pt;height:108pt;z-index:14">
            <v:textbox inset="5.85pt,.7pt,5.85pt,.7pt"/>
          </v:rect>
        </w:pict>
      </w:r>
      <w:r>
        <w:rPr>
          <w:noProof/>
        </w:rPr>
        <w:pict>
          <v:shape id="_x0000_s1042" type="#_x0000_t32" style="position:absolute;left:0;text-align:left;margin-left:444.45pt;margin-top:17.75pt;width:22.5pt;height:0;z-index:16" o:connectortype="straight"/>
        </w:pict>
      </w:r>
      <w:r>
        <w:rPr>
          <w:noProof/>
        </w:rPr>
        <w:pict>
          <v:rect id="_x0000_s1043" style="position:absolute;left:0;text-align:left;margin-left:264.45pt;margin-top:18.5pt;width:180pt;height:108.75pt;z-index:15">
            <v:textbox inset="5.85pt,.7pt,5.85pt,.7pt">
              <w:txbxContent>
                <w:p w:rsidR="00991626" w:rsidRPr="009202CA" w:rsidRDefault="00991626" w:rsidP="009202CA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 w:rsidRPr="009202CA">
                    <w:rPr>
                      <w:sz w:val="18"/>
                      <w:szCs w:val="18"/>
                    </w:rPr>
                    <w:t>DI3</w:t>
                  </w:r>
                  <w:r w:rsidRPr="009202CA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9202CA">
                    <w:rPr>
                      <w:sz w:val="18"/>
                      <w:szCs w:val="18"/>
                    </w:rPr>
                    <w:t>EX4</w:t>
                  </w:r>
                  <w:r w:rsidRPr="009202CA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9202CA">
                    <w:rPr>
                      <w:sz w:val="18"/>
                      <w:szCs w:val="18"/>
                    </w:rPr>
                    <w:t>AI4</w:t>
                  </w:r>
                  <w:r w:rsidRPr="009202CA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9202CA">
                    <w:rPr>
                      <w:sz w:val="18"/>
                      <w:szCs w:val="18"/>
                    </w:rPr>
                    <w:t>DI4</w:t>
                  </w:r>
                  <w:r w:rsidRPr="009202CA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9202CA">
                    <w:rPr>
                      <w:sz w:val="18"/>
                      <w:szCs w:val="18"/>
                    </w:rPr>
                    <w:t>EX5</w:t>
                  </w:r>
                  <w:r w:rsidRPr="009202CA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9202CA">
                    <w:rPr>
                      <w:sz w:val="18"/>
                      <w:szCs w:val="18"/>
                    </w:rPr>
                    <w:t>AI5</w:t>
                  </w:r>
                  <w:r w:rsidRPr="009202CA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9202CA">
                    <w:rPr>
                      <w:sz w:val="18"/>
                      <w:szCs w:val="18"/>
                    </w:rPr>
                    <w:t>DI5</w:t>
                  </w:r>
                </w:p>
                <w:p w:rsidR="00991626" w:rsidRDefault="00991626"/>
                <w:p w:rsidR="00991626" w:rsidRDefault="00991626"/>
                <w:p w:rsidR="00991626" w:rsidRDefault="00991626" w:rsidP="003C7E57">
                  <w:pPr>
                    <w:rPr>
                      <w:sz w:val="20"/>
                      <w:szCs w:val="20"/>
                    </w:rPr>
                  </w:pPr>
                </w:p>
                <w:p w:rsidR="00991626" w:rsidRDefault="00991626" w:rsidP="003C7E57">
                  <w:pPr>
                    <w:rPr>
                      <w:sz w:val="18"/>
                      <w:szCs w:val="18"/>
                    </w:rPr>
                  </w:pPr>
                </w:p>
                <w:p w:rsidR="00991626" w:rsidRPr="003C7E57" w:rsidRDefault="00991626" w:rsidP="003C7E57">
                  <w:pPr>
                    <w:rPr>
                      <w:sz w:val="18"/>
                      <w:szCs w:val="18"/>
                    </w:rPr>
                  </w:pPr>
                  <w:r w:rsidRPr="003C7E57">
                    <w:rPr>
                      <w:sz w:val="18"/>
                      <w:szCs w:val="18"/>
                    </w:rPr>
                    <w:t>AI3</w:t>
                  </w:r>
                  <w:r w:rsidRPr="003C7E57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3C7E57">
                    <w:rPr>
                      <w:sz w:val="18"/>
                      <w:szCs w:val="18"/>
                    </w:rPr>
                    <w:t>EX3</w:t>
                  </w:r>
                  <w:r w:rsidRPr="003C7E57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3C7E57">
                    <w:rPr>
                      <w:sz w:val="18"/>
                      <w:szCs w:val="18"/>
                    </w:rPr>
                    <w:t>DI2</w:t>
                  </w:r>
                  <w:r w:rsidRPr="003C7E57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3C7E57">
                    <w:rPr>
                      <w:sz w:val="18"/>
                      <w:szCs w:val="18"/>
                    </w:rPr>
                    <w:t>AI2</w:t>
                  </w:r>
                  <w:r w:rsidRPr="003C7E57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3C7E57">
                    <w:rPr>
                      <w:sz w:val="18"/>
                      <w:szCs w:val="18"/>
                    </w:rPr>
                    <w:t>EX2</w:t>
                  </w:r>
                  <w:r w:rsidRPr="003C7E57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3C7E57">
                    <w:rPr>
                      <w:sz w:val="18"/>
                      <w:szCs w:val="18"/>
                    </w:rPr>
                    <w:t>DI1</w:t>
                  </w:r>
                  <w:r w:rsidRPr="003C7E57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3C7E57">
                    <w:rPr>
                      <w:sz w:val="18"/>
                      <w:szCs w:val="18"/>
                    </w:rPr>
                    <w:t>AI1</w:t>
                  </w:r>
                  <w:r w:rsidRPr="003C7E57">
                    <w:rPr>
                      <w:rFonts w:hint="eastAsia"/>
                      <w:sz w:val="18"/>
                      <w:szCs w:val="18"/>
                    </w:rPr>
                    <w:t>･</w:t>
                  </w:r>
                  <w:r w:rsidRPr="003C7E57">
                    <w:rPr>
                      <w:sz w:val="18"/>
                      <w:szCs w:val="18"/>
                    </w:rPr>
                    <w:t>EX1</w:t>
                  </w:r>
                </w:p>
                <w:p w:rsidR="00991626" w:rsidRPr="003C7E57" w:rsidRDefault="00991626" w:rsidP="003C7E5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25.2pt;margin-top:4.25pt;width:58.5pt;height:11.25pt;z-index:20">
            <v:textbox inset="5.85pt,.7pt,5.85pt,.7pt"/>
          </v:rect>
        </w:pict>
      </w:r>
      <w:r w:rsidR="00991626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91626" w:rsidRDefault="00991626"/>
    <w:p w:rsidR="00991626" w:rsidRDefault="004E66FB">
      <w:r>
        <w:rPr>
          <w:noProof/>
        </w:rPr>
        <w:pict>
          <v:shape id="_x0000_s1045" type="#_x0000_t32" style="position:absolute;left:0;text-align:left;margin-left:215.25pt;margin-top:10.5pt;width:21pt;height:0;flip:x;z-index:24" o:connectortype="straight"/>
        </w:pict>
      </w:r>
      <w:r>
        <w:rPr>
          <w:noProof/>
        </w:rPr>
        <w:pict>
          <v:shape id="_x0000_s1046" type="#_x0000_t32" style="position:absolute;left:0;text-align:left;margin-left:-21.3pt;margin-top:7.25pt;width:214.5pt;height:0;z-index:17" o:connectortype="straight"/>
        </w:pict>
      </w:r>
    </w:p>
    <w:p w:rsidR="00991626" w:rsidRDefault="00155221">
      <w:r>
        <w:rPr>
          <w:rFonts w:hint="eastAsia"/>
        </w:rPr>
        <w:t xml:space="preserve">　　　　　　　　　　　　　　　　　　　　ﾌﾟｰﾙ入口</w:t>
      </w:r>
    </w:p>
    <w:p w:rsidR="00991626" w:rsidRDefault="004E66FB">
      <w:r>
        <w:rPr>
          <w:noProof/>
        </w:rPr>
        <w:pict>
          <v:shape id="_x0000_s1047" type="#_x0000_t32" style="position:absolute;left:0;text-align:left;margin-left:234.75pt;margin-top:3pt;width:0;height:68.25pt;z-index:23" o:connectortype="straight"/>
        </w:pict>
      </w:r>
      <w:r>
        <w:rPr>
          <w:noProof/>
        </w:rPr>
        <w:pict>
          <v:shape id="_x0000_s1048" type="#_x0000_t32" style="position:absolute;left:0;text-align:left;margin-left:214.5pt;margin-top:3pt;width:21pt;height:0;z-index:25" o:connectortype="straight"/>
        </w:pict>
      </w:r>
    </w:p>
    <w:p w:rsidR="00991626" w:rsidRDefault="00991626"/>
    <w:p w:rsidR="00991626" w:rsidRDefault="00991626"/>
    <w:p w:rsidR="00991626" w:rsidRDefault="004E66FB">
      <w:r>
        <w:rPr>
          <w:noProof/>
        </w:rPr>
        <w:pict>
          <v:rect id="_x0000_s1051" style="position:absolute;left:0;text-align:left;margin-left:18pt;margin-top:3pt;width:51pt;height:11.25pt;z-index:18">
            <v:textbox inset="5.85pt,.7pt,5.85pt,.7pt"/>
          </v:rect>
        </w:pict>
      </w:r>
      <w:r>
        <w:rPr>
          <w:noProof/>
        </w:rPr>
        <w:pict>
          <v:rect id="_x0000_s1052" style="position:absolute;left:0;text-align:left;margin-left:108pt;margin-top:3pt;width:51pt;height:11.25pt;z-index:19">
            <v:textbox inset="5.85pt,.7pt,5.85pt,.7pt"/>
          </v:rect>
        </w:pict>
      </w:r>
      <w:r>
        <w:rPr>
          <w:noProof/>
        </w:rPr>
        <w:pict>
          <v:rect id="_x0000_s1053" style="position:absolute;left:0;text-align:left;margin-left:324pt;margin-top:12pt;width:58.5pt;height:11.25pt;z-index:21">
            <v:textbox inset="5.85pt,.7pt,5.85pt,.7pt"/>
          </v:rect>
        </w:pict>
      </w:r>
      <w:r w:rsidR="00991626">
        <w:rPr>
          <w:rFonts w:hint="eastAsia"/>
        </w:rPr>
        <w:t xml:space="preserve">　　</w:t>
      </w:r>
    </w:p>
    <w:p w:rsidR="00991626" w:rsidRDefault="00991626" w:rsidP="000F5C6E">
      <w:pPr>
        <w:ind w:firstLineChars="300" w:firstLine="630"/>
      </w:pPr>
      <w:r>
        <w:rPr>
          <w:rFonts w:hint="eastAsia"/>
        </w:rPr>
        <w:t>Ｐ</w:t>
      </w:r>
      <w:r>
        <w:t>2</w:t>
      </w:r>
      <w:r>
        <w:rPr>
          <w:rFonts w:hint="eastAsia"/>
        </w:rPr>
        <w:t xml:space="preserve">　　　　　　　</w:t>
      </w:r>
      <w:r>
        <w:t>P1</w:t>
      </w:r>
    </w:p>
    <w:sectPr w:rsidR="00991626" w:rsidSect="009010DF">
      <w:pgSz w:w="11906" w:h="16838"/>
      <w:pgMar w:top="1260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90" w:rsidRDefault="00921390"/>
  </w:endnote>
  <w:endnote w:type="continuationSeparator" w:id="0">
    <w:p w:rsidR="00921390" w:rsidRDefault="009213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90" w:rsidRDefault="00921390"/>
  </w:footnote>
  <w:footnote w:type="continuationSeparator" w:id="0">
    <w:p w:rsidR="00921390" w:rsidRDefault="009213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D37"/>
    <w:rsid w:val="00035AA8"/>
    <w:rsid w:val="000B1BDD"/>
    <w:rsid w:val="000F5C6E"/>
    <w:rsid w:val="00104EAD"/>
    <w:rsid w:val="00123F8E"/>
    <w:rsid w:val="00130A5F"/>
    <w:rsid w:val="00155221"/>
    <w:rsid w:val="00161B7D"/>
    <w:rsid w:val="001B4E6E"/>
    <w:rsid w:val="001F451E"/>
    <w:rsid w:val="00202E55"/>
    <w:rsid w:val="0021037D"/>
    <w:rsid w:val="00247656"/>
    <w:rsid w:val="00250F41"/>
    <w:rsid w:val="002B077C"/>
    <w:rsid w:val="002C152E"/>
    <w:rsid w:val="002E4A16"/>
    <w:rsid w:val="003067A0"/>
    <w:rsid w:val="003266BA"/>
    <w:rsid w:val="0034191A"/>
    <w:rsid w:val="00343D40"/>
    <w:rsid w:val="00362366"/>
    <w:rsid w:val="00371963"/>
    <w:rsid w:val="00380A3E"/>
    <w:rsid w:val="003C7E57"/>
    <w:rsid w:val="00402CDE"/>
    <w:rsid w:val="0040340F"/>
    <w:rsid w:val="00430F28"/>
    <w:rsid w:val="004560D7"/>
    <w:rsid w:val="00495662"/>
    <w:rsid w:val="004E66FB"/>
    <w:rsid w:val="0055750A"/>
    <w:rsid w:val="005702CE"/>
    <w:rsid w:val="005A440D"/>
    <w:rsid w:val="005F46A6"/>
    <w:rsid w:val="00637E1B"/>
    <w:rsid w:val="006D6F6B"/>
    <w:rsid w:val="006E0299"/>
    <w:rsid w:val="006F561F"/>
    <w:rsid w:val="007419D9"/>
    <w:rsid w:val="007711C3"/>
    <w:rsid w:val="00855866"/>
    <w:rsid w:val="009010DF"/>
    <w:rsid w:val="009202CA"/>
    <w:rsid w:val="00921390"/>
    <w:rsid w:val="00991626"/>
    <w:rsid w:val="009B0A6A"/>
    <w:rsid w:val="009D3F4A"/>
    <w:rsid w:val="00C46401"/>
    <w:rsid w:val="00C92766"/>
    <w:rsid w:val="00CB76ED"/>
    <w:rsid w:val="00D51E46"/>
    <w:rsid w:val="00D57C42"/>
    <w:rsid w:val="00D96D37"/>
    <w:rsid w:val="00DB2DCB"/>
    <w:rsid w:val="00E671B7"/>
    <w:rsid w:val="00ED712A"/>
    <w:rsid w:val="00EE4C1F"/>
    <w:rsid w:val="00F110FE"/>
    <w:rsid w:val="00F9293B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  <o:rules v:ext="edit">
        <o:r id="V:Rule13" type="connector" idref="#_x0000_s1038"/>
        <o:r id="V:Rule14" type="connector" idref="#_x0000_s1041"/>
        <o:r id="V:Rule16" type="connector" idref="#_x0000_s1048"/>
        <o:r id="V:Rule18" type="connector" idref="#_x0000_s1027"/>
        <o:r id="V:Rule19" type="connector" idref="#_x0000_s1046"/>
        <o:r id="V:Rule20" type="connector" idref="#_x0000_s1042"/>
        <o:r id="V:Rule21" type="connector" idref="#_x0000_s1045"/>
        <o:r id="V:Rule22" type="connector" idref="#_x0000_s1035"/>
        <o:r id="V:Rule23" type="connector" idref="#_x0000_s1047"/>
        <o:r id="V:Rule2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3F4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495662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5A4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A440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A4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A44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シンクロ関東ブロック大会</dc:title>
  <dc:subject/>
  <dc:creator>Mariko</dc:creator>
  <cp:keywords/>
  <dc:description/>
  <cp:lastModifiedBy> </cp:lastModifiedBy>
  <cp:revision>9</cp:revision>
  <dcterms:created xsi:type="dcterms:W3CDTF">2015-06-17T07:31:00Z</dcterms:created>
  <dcterms:modified xsi:type="dcterms:W3CDTF">2015-06-17T23:36:00Z</dcterms:modified>
</cp:coreProperties>
</file>